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0E" w:rsidRDefault="0060660E" w:rsidP="006066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18"/>
          <w:szCs w:val="18"/>
          <w:lang w:val="kk-KZ"/>
        </w:rPr>
      </w:pPr>
      <w:r>
        <w:rPr>
          <w:rStyle w:val="normaltextrun"/>
          <w:b/>
          <w:bCs/>
          <w:sz w:val="18"/>
          <w:szCs w:val="18"/>
          <w:lang w:val="kk-KZ"/>
        </w:rPr>
        <w:t>ЖИЫНТЫҚ БАҒАЛАУ РУБРИКАТОРЫ</w:t>
      </w:r>
    </w:p>
    <w:p w:rsidR="0060660E" w:rsidRDefault="0060660E" w:rsidP="006066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18"/>
          <w:szCs w:val="18"/>
          <w:lang w:val="kk-KZ"/>
        </w:rPr>
        <w:t>ОҚУ НӘТИЖЕЛЕРІН БАҒАЛАУ КРИТЕРИЙЛЕРІ</w:t>
      </w:r>
    </w:p>
    <w:p w:rsidR="0060660E" w:rsidRDefault="0060660E" w:rsidP="0060660E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«</w:t>
      </w:r>
      <w:r>
        <w:rPr>
          <w:rFonts w:eastAsia="Calibri"/>
          <w:b/>
          <w:sz w:val="20"/>
          <w:szCs w:val="20"/>
          <w:lang w:val="kk-KZ"/>
        </w:rPr>
        <w:t>Қазақ  тілі</w:t>
      </w:r>
      <w:r>
        <w:rPr>
          <w:rStyle w:val="normaltextrun"/>
          <w:b/>
          <w:bCs/>
          <w:sz w:val="20"/>
          <w:szCs w:val="20"/>
          <w:lang w:val="kk-KZ"/>
        </w:rPr>
        <w:t xml:space="preserve">» пәні бойынша БӨЖ тапсырмасы (АБ 100%-ның 30%) </w:t>
      </w:r>
      <w:r>
        <w:rPr>
          <w:rStyle w:val="normaltextrun"/>
          <w:sz w:val="20"/>
          <w:szCs w:val="20"/>
          <w:lang w:val="kk-KZ"/>
        </w:rPr>
        <w:t> </w:t>
      </w:r>
    </w:p>
    <w:p w:rsidR="0060660E" w:rsidRDefault="0060660E" w:rsidP="0060660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0207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1843"/>
        <w:gridCol w:w="2184"/>
        <w:gridCol w:w="2494"/>
      </w:tblGrid>
      <w:tr w:rsidR="0060660E" w:rsidTr="00C859F4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0660E" w:rsidRDefault="0060660E" w:rsidP="00C859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0660E" w:rsidRDefault="0060660E" w:rsidP="00C859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60660E" w:rsidRDefault="0060660E" w:rsidP="00C859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0660E" w:rsidRDefault="0060660E" w:rsidP="00C859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60660E" w:rsidRDefault="0060660E" w:rsidP="00C859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0660E" w:rsidRDefault="0060660E" w:rsidP="00C859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60660E" w:rsidRDefault="0060660E" w:rsidP="00C859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0660E" w:rsidRDefault="0060660E" w:rsidP="00C859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60660E" w:rsidRDefault="0060660E" w:rsidP="00C859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60660E" w:rsidRPr="0060660E" w:rsidTr="00C859F4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0E" w:rsidRPr="002B6489" w:rsidRDefault="0060660E" w:rsidP="00C859F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2B6489">
              <w:rPr>
                <w:sz w:val="20"/>
                <w:szCs w:val="20"/>
                <w:lang w:val="kk-KZ"/>
              </w:rPr>
              <w:t>Зат есім, сын есім, сан есімдер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0E" w:rsidRDefault="0060660E" w:rsidP="00C859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Сөз таптарына арналған мәтіндер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туралы теорияларды, тұжырымдамаларды терең түсіну.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0E" w:rsidRDefault="0060660E" w:rsidP="00C859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Сөз таптарына арналған мәтіндер </w:t>
            </w:r>
            <w:r>
              <w:rPr>
                <w:rStyle w:val="eop"/>
                <w:sz w:val="20"/>
                <w:szCs w:val="20"/>
                <w:lang w:val="kk-KZ"/>
              </w:rPr>
              <w:t>туралы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теориялары мен тұжырымдамаларын түсінуі.</w:t>
            </w:r>
          </w:p>
          <w:p w:rsidR="0060660E" w:rsidRDefault="0060660E" w:rsidP="00C859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0E" w:rsidRDefault="0060660E" w:rsidP="00C859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Сөз таптарына арналған мәтіндер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туралы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теориялары мен тұжырымдамаларын шектеулі түсінуі.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0E" w:rsidRDefault="0060660E" w:rsidP="00C859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Сөз таптарын арттыруға арналған мәтіндер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теорияларды, тұжырымдамаларды үстірт түсіну/түсінбеушіліктің жоқтығы. </w:t>
            </w:r>
          </w:p>
        </w:tc>
      </w:tr>
      <w:tr w:rsidR="0060660E" w:rsidRPr="002B6489" w:rsidTr="00C859F4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0E" w:rsidRPr="002B6489" w:rsidRDefault="0060660E" w:rsidP="00C859F4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2B6489">
              <w:rPr>
                <w:bCs/>
                <w:sz w:val="20"/>
                <w:szCs w:val="20"/>
                <w:lang w:val="kk-KZ"/>
              </w:rPr>
              <w:t xml:space="preserve">Есімдік пен етістікті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0E" w:rsidRPr="002B6489" w:rsidRDefault="0060660E" w:rsidP="00C859F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B6489">
              <w:rPr>
                <w:bCs/>
                <w:sz w:val="20"/>
                <w:szCs w:val="20"/>
                <w:lang w:val="kk-KZ"/>
              </w:rPr>
              <w:t>Есімдік пен етістіктің</w:t>
            </w:r>
            <w:r w:rsidRPr="002B6489">
              <w:rPr>
                <w:sz w:val="20"/>
                <w:szCs w:val="20"/>
                <w:lang w:val="kk-KZ"/>
              </w:rPr>
              <w:t xml:space="preserve"> құрылымдық түрленуі</w:t>
            </w:r>
            <w:r w:rsidRPr="002B6489">
              <w:rPr>
                <w:rStyle w:val="eop"/>
                <w:sz w:val="20"/>
                <w:szCs w:val="20"/>
                <w:lang w:val="kk-KZ"/>
              </w:rPr>
              <w:t xml:space="preserve">нің негізгі ұғымдарының Қазақстан мәнмәтінімен сауатты арақатынасы. </w:t>
            </w:r>
          </w:p>
          <w:p w:rsidR="0060660E" w:rsidRPr="002B6489" w:rsidRDefault="0060660E" w:rsidP="00C859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0E" w:rsidRPr="002B6489" w:rsidRDefault="0060660E" w:rsidP="00C859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B6489">
              <w:rPr>
                <w:bCs/>
                <w:sz w:val="20"/>
                <w:szCs w:val="20"/>
                <w:lang w:val="kk-KZ"/>
              </w:rPr>
              <w:t>Есімдік пен етістікті қайталау</w:t>
            </w:r>
            <w:r w:rsidRPr="002B6489">
              <w:rPr>
                <w:sz w:val="20"/>
                <w:szCs w:val="20"/>
                <w:lang w:val="kk-KZ"/>
              </w:rPr>
              <w:t xml:space="preserve">ң құрылымдық түрленуі тұжырымдамаларының Қазақстан мәнмәтінімен байланысы бар. </w:t>
            </w:r>
          </w:p>
          <w:p w:rsidR="0060660E" w:rsidRPr="002B6489" w:rsidRDefault="0060660E" w:rsidP="00C859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0E" w:rsidRPr="002B6489" w:rsidRDefault="0060660E" w:rsidP="00C859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B6489">
              <w:rPr>
                <w:bCs/>
                <w:sz w:val="20"/>
                <w:szCs w:val="20"/>
                <w:lang w:val="kk-KZ"/>
              </w:rPr>
              <w:t>Есімдік пен етістікті қайталау</w:t>
            </w:r>
            <w:r w:rsidRPr="002B6489">
              <w:rPr>
                <w:sz w:val="20"/>
                <w:szCs w:val="20"/>
                <w:lang w:val="kk-KZ"/>
              </w:rPr>
              <w:t>ң құрылымдық түрленуі тұжырымдамаларының Қазақстан мәнмәтінімен шектеулі байланысы. Эмпирикалық зерттеулердің дәлелдерін шектеулі қолдану.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0E" w:rsidRPr="002B6489" w:rsidRDefault="0060660E" w:rsidP="00C859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B6489">
              <w:rPr>
                <w:bCs/>
                <w:sz w:val="20"/>
                <w:szCs w:val="20"/>
                <w:lang w:val="kk-KZ"/>
              </w:rPr>
              <w:t>Есімдік пен етістікті қайталау</w:t>
            </w:r>
            <w:r w:rsidRPr="002B6489">
              <w:rPr>
                <w:sz w:val="20"/>
                <w:szCs w:val="20"/>
                <w:lang w:val="kk-KZ"/>
              </w:rPr>
              <w:t>ң құрылымдық түрленуі</w:t>
            </w:r>
            <w:r w:rsidRPr="002B6489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мәнмәтінімен байланысы шамалы немесе жоқ. Эмпирикалық зерттеулерді аз немесе мүлдем қолданбайды. </w:t>
            </w:r>
            <w:r w:rsidRPr="002B6489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60660E" w:rsidRPr="0060660E" w:rsidTr="00C859F4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0E" w:rsidRPr="000156D2" w:rsidRDefault="0060660E" w:rsidP="00C859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156D2">
              <w:rPr>
                <w:bCs/>
                <w:sz w:val="20"/>
                <w:szCs w:val="20"/>
                <w:lang w:val="kk-KZ"/>
              </w:rPr>
              <w:t>Етістіктің райлары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0E" w:rsidRPr="000156D2" w:rsidRDefault="0060660E" w:rsidP="00C859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156D2">
              <w:rPr>
                <w:bCs/>
                <w:sz w:val="20"/>
                <w:szCs w:val="20"/>
                <w:lang w:val="kk-KZ"/>
              </w:rPr>
              <w:t xml:space="preserve">Етістіктің райларын </w:t>
            </w:r>
            <w:r w:rsidRPr="000156D2">
              <w:rPr>
                <w:rStyle w:val="eop"/>
                <w:sz w:val="20"/>
                <w:szCs w:val="20"/>
                <w:lang w:val="kk-KZ"/>
              </w:rPr>
              <w:t>сынамалы зерттеу нәтижелерін (сұхбат немесе сауалнама) ө</w:t>
            </w:r>
            <w:r w:rsidRPr="000156D2">
              <w:rPr>
                <w:sz w:val="20"/>
                <w:szCs w:val="20"/>
                <w:lang w:val="kk-KZ"/>
              </w:rPr>
              <w:t>те жақсы</w:t>
            </w:r>
            <w:r w:rsidRPr="000156D2">
              <w:rPr>
                <w:rStyle w:val="eop"/>
                <w:sz w:val="20"/>
                <w:szCs w:val="20"/>
                <w:lang w:val="kk-KZ"/>
              </w:rPr>
              <w:t xml:space="preserve"> пайдалану.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0E" w:rsidRPr="000156D2" w:rsidRDefault="0060660E" w:rsidP="00C859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156D2">
              <w:rPr>
                <w:bCs/>
                <w:sz w:val="20"/>
                <w:szCs w:val="20"/>
                <w:lang w:val="kk-KZ"/>
              </w:rPr>
              <w:t xml:space="preserve">Етістіктің райларын </w:t>
            </w:r>
            <w:r w:rsidRPr="000156D2">
              <w:rPr>
                <w:rStyle w:val="eop"/>
                <w:sz w:val="20"/>
                <w:szCs w:val="20"/>
                <w:lang w:val="kk-KZ"/>
              </w:rPr>
              <w:t xml:space="preserve">сынамалы зерттеу нәтижелерін (сұхбат немесе сауалнама) </w:t>
            </w:r>
            <w:r w:rsidRPr="000156D2">
              <w:rPr>
                <w:sz w:val="20"/>
                <w:szCs w:val="20"/>
                <w:lang w:val="kk-KZ"/>
              </w:rPr>
              <w:t>жақсы</w:t>
            </w:r>
            <w:r w:rsidRPr="000156D2">
              <w:rPr>
                <w:rStyle w:val="eop"/>
                <w:sz w:val="20"/>
                <w:szCs w:val="20"/>
                <w:lang w:val="kk-KZ"/>
              </w:rPr>
              <w:t xml:space="preserve"> пайдалану.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0E" w:rsidRPr="000156D2" w:rsidRDefault="0060660E" w:rsidP="00C859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156D2">
              <w:rPr>
                <w:bCs/>
                <w:sz w:val="20"/>
                <w:szCs w:val="20"/>
                <w:lang w:val="kk-KZ"/>
              </w:rPr>
              <w:t xml:space="preserve">Етістіктің райларын </w:t>
            </w:r>
            <w:r w:rsidRPr="000156D2">
              <w:rPr>
                <w:rStyle w:val="eop"/>
                <w:sz w:val="20"/>
                <w:szCs w:val="20"/>
                <w:lang w:val="kk-KZ"/>
              </w:rPr>
              <w:t>сынамалы зерттеу нәтижелерін (сұхбат немесе сауалнама) қанағаттанарлықтай пайдалану.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0E" w:rsidRPr="000156D2" w:rsidRDefault="0060660E" w:rsidP="00C859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156D2">
              <w:rPr>
                <w:bCs/>
                <w:sz w:val="20"/>
                <w:szCs w:val="20"/>
                <w:lang w:val="kk-KZ"/>
              </w:rPr>
              <w:t xml:space="preserve">Етістіктің райларын </w:t>
            </w:r>
            <w:r w:rsidRPr="000156D2">
              <w:rPr>
                <w:rStyle w:val="eop"/>
                <w:sz w:val="20"/>
                <w:szCs w:val="20"/>
                <w:lang w:val="kk-KZ"/>
              </w:rPr>
              <w:t>сынамалы зерттеу нәтижелерін (сұхбат немесе сауалнама) нашар пайдалану.</w:t>
            </w:r>
          </w:p>
        </w:tc>
      </w:tr>
      <w:tr w:rsidR="0060660E" w:rsidRPr="0060660E" w:rsidTr="00C859F4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0E" w:rsidRPr="000156D2" w:rsidRDefault="0060660E" w:rsidP="00C859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156D2">
              <w:rPr>
                <w:bCs/>
                <w:sz w:val="20"/>
                <w:szCs w:val="20"/>
                <w:lang w:val="kk-KZ"/>
              </w:rPr>
              <w:t>Сөйлем мүшелері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0E" w:rsidRPr="000156D2" w:rsidRDefault="0060660E" w:rsidP="00C859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156D2">
              <w:rPr>
                <w:bCs/>
                <w:sz w:val="20"/>
                <w:szCs w:val="20"/>
                <w:lang w:val="kk-KZ"/>
              </w:rPr>
              <w:t xml:space="preserve">Сөйлем мүшелерінің </w:t>
            </w:r>
            <w:r w:rsidRPr="000156D2">
              <w:rPr>
                <w:sz w:val="20"/>
                <w:szCs w:val="20"/>
                <w:lang w:val="kk-KZ"/>
              </w:rPr>
              <w:t>сөздерде  қолданылу аясының шектеулігі</w:t>
            </w:r>
            <w:r w:rsidRPr="000156D2">
              <w:rPr>
                <w:rStyle w:val="eop"/>
                <w:sz w:val="20"/>
                <w:szCs w:val="20"/>
                <w:lang w:val="kk-KZ"/>
              </w:rPr>
              <w:t xml:space="preserve"> /немесе практикалық ұсынымдар мен ұсыныстар ұсынады.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0E" w:rsidRPr="000156D2" w:rsidRDefault="0060660E" w:rsidP="00C859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156D2">
              <w:rPr>
                <w:bCs/>
                <w:sz w:val="20"/>
                <w:szCs w:val="20"/>
                <w:lang w:val="kk-KZ"/>
              </w:rPr>
              <w:t xml:space="preserve">Сөйлем мүшелерінің </w:t>
            </w:r>
            <w:r w:rsidRPr="000156D2">
              <w:rPr>
                <w:sz w:val="20"/>
                <w:szCs w:val="20"/>
                <w:lang w:val="kk-KZ"/>
              </w:rPr>
              <w:t>сөздерде қолданылу аясының шектеулігі</w:t>
            </w:r>
            <w:r w:rsidRPr="000156D2">
              <w:rPr>
                <w:rStyle w:val="normaltextrun"/>
                <w:sz w:val="20"/>
                <w:szCs w:val="20"/>
                <w:lang w:val="kk-KZ"/>
              </w:rPr>
              <w:t xml:space="preserve"> /немесе практикалық ұсынымдарды және ұсыныстарды ұсынады 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0E" w:rsidRPr="000156D2" w:rsidRDefault="0060660E" w:rsidP="00C859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156D2">
              <w:rPr>
                <w:bCs/>
                <w:sz w:val="20"/>
                <w:szCs w:val="20"/>
                <w:lang w:val="kk-KZ"/>
              </w:rPr>
              <w:t xml:space="preserve">Сөйлем мүшелерінің </w:t>
            </w:r>
            <w:r w:rsidRPr="000156D2">
              <w:rPr>
                <w:sz w:val="20"/>
                <w:szCs w:val="20"/>
                <w:lang w:val="kk-KZ"/>
              </w:rPr>
              <w:t>сөздерде қолданылу аясының шектеулігі Ұсынымдар маңыздылау емес, мұқият талдауға негізделмеген және таяз.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0E" w:rsidRPr="000156D2" w:rsidRDefault="0060660E" w:rsidP="00C859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156D2">
              <w:rPr>
                <w:bCs/>
                <w:sz w:val="20"/>
                <w:szCs w:val="20"/>
                <w:lang w:val="kk-KZ"/>
              </w:rPr>
              <w:t xml:space="preserve">Сөйлем мүшелерінің сөздерде </w:t>
            </w:r>
            <w:r w:rsidRPr="000156D2">
              <w:rPr>
                <w:sz w:val="20"/>
                <w:szCs w:val="20"/>
                <w:lang w:val="kk-KZ"/>
              </w:rPr>
              <w:t xml:space="preserve">қолданылу аясының шектеулігі ұсынымдар аз немесе мүлдем жоқ немесе.өте төмен сападағы ұсынымдар. </w:t>
            </w:r>
          </w:p>
        </w:tc>
      </w:tr>
      <w:tr w:rsidR="0060660E" w:rsidRPr="0060660E" w:rsidTr="00C859F4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0E" w:rsidRPr="009C79AE" w:rsidRDefault="0060660E" w:rsidP="00C859F4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0"/>
                <w:szCs w:val="20"/>
                <w:lang w:val="kk-KZ"/>
              </w:rPr>
            </w:pPr>
            <w:r w:rsidRPr="009C79AE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Сөйлемнің бірыңғай мүшелері.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0E" w:rsidRPr="009C79AE" w:rsidRDefault="0060660E" w:rsidP="00C859F4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0"/>
                <w:szCs w:val="20"/>
                <w:lang w:val="kk-KZ"/>
              </w:rPr>
            </w:pPr>
            <w:r w:rsidRPr="009C79AE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Сөйлемнің бірыңғай мүшелерінің морфологиялық-типологиялық топтастырылуы </w:t>
            </w:r>
            <w:r w:rsidRPr="009C79AE">
              <w:rPr>
                <w:color w:val="000000" w:themeColor="text1"/>
                <w:sz w:val="20"/>
                <w:szCs w:val="20"/>
                <w:lang w:val="kk-KZ"/>
              </w:rPr>
              <w:t>аясында шектеулігі</w:t>
            </w:r>
            <w:r w:rsidRPr="009C79AE">
              <w:rPr>
                <w:rStyle w:val="eop"/>
                <w:color w:val="000000" w:themeColor="text1"/>
                <w:sz w:val="20"/>
                <w:szCs w:val="20"/>
                <w:lang w:val="kk-KZ"/>
              </w:rPr>
              <w:t xml:space="preserve"> /немесе практикалық ұсынымдар мен ұсыныстар ұсынады.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0E" w:rsidRPr="009C79AE" w:rsidRDefault="0060660E" w:rsidP="00C859F4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0"/>
                <w:szCs w:val="20"/>
                <w:lang w:val="kk-KZ"/>
              </w:rPr>
            </w:pPr>
            <w:r w:rsidRPr="009C79AE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Сөйлемнің бірыңғай мүшелерінің морфологиялық-типологиялық топтастырылуы аясында</w:t>
            </w:r>
            <w:r w:rsidRPr="009C79AE">
              <w:rPr>
                <w:color w:val="000000" w:themeColor="text1"/>
                <w:sz w:val="20"/>
                <w:szCs w:val="20"/>
                <w:lang w:val="kk-KZ"/>
              </w:rPr>
              <w:t xml:space="preserve"> шектеулігі</w:t>
            </w:r>
            <w:r w:rsidRPr="009C79AE">
              <w:rPr>
                <w:rStyle w:val="normaltextrun"/>
                <w:color w:val="000000" w:themeColor="text1"/>
                <w:sz w:val="20"/>
                <w:szCs w:val="20"/>
                <w:lang w:val="kk-KZ"/>
              </w:rPr>
              <w:t xml:space="preserve"> /немесе практикалық ұсынымдарды және ұсыныстарды ұсынады 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0E" w:rsidRPr="009C79AE" w:rsidRDefault="0060660E" w:rsidP="00C859F4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0"/>
                <w:szCs w:val="20"/>
                <w:lang w:val="kk-KZ"/>
              </w:rPr>
            </w:pPr>
            <w:r w:rsidRPr="009C79AE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Сөйлемнің бірыңғай мүшелерінің морфологиялық-типологиялық топтастырылуы</w:t>
            </w:r>
            <w:r w:rsidRPr="009C79AE">
              <w:rPr>
                <w:color w:val="000000" w:themeColor="text1"/>
                <w:sz w:val="20"/>
                <w:szCs w:val="20"/>
                <w:lang w:val="kk-KZ"/>
              </w:rPr>
              <w:t xml:space="preserve"> аясының шектеулігі Ұсынымдар маңыздылау емес, мұқият талдауға негізделмеген және таяз.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0E" w:rsidRPr="009C79AE" w:rsidRDefault="0060660E" w:rsidP="00C859F4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0"/>
                <w:szCs w:val="20"/>
                <w:lang w:val="kk-KZ"/>
              </w:rPr>
            </w:pPr>
            <w:r w:rsidRPr="009C79AE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Сөйлемнің бірыңғай мүшелерінің морфологиялық-типологиялық топтастырылуының</w:t>
            </w:r>
            <w:r w:rsidRPr="009C79AE">
              <w:rPr>
                <w:color w:val="000000" w:themeColor="text1"/>
                <w:sz w:val="20"/>
                <w:szCs w:val="20"/>
                <w:lang w:val="kk-KZ"/>
              </w:rPr>
              <w:t xml:space="preserve"> қолданылу аясының шектеулігі ұсынымдар аз немесе мүлдем жоқ немесе.өте төмен сападағы ұсынымдар. </w:t>
            </w:r>
          </w:p>
        </w:tc>
      </w:tr>
    </w:tbl>
    <w:p w:rsidR="007940CB" w:rsidRPr="0060660E" w:rsidRDefault="007940CB">
      <w:pPr>
        <w:rPr>
          <w:lang w:val="kk-KZ"/>
        </w:rPr>
      </w:pPr>
      <w:bookmarkStart w:id="0" w:name="_GoBack"/>
      <w:bookmarkEnd w:id="0"/>
    </w:p>
    <w:sectPr w:rsidR="007940CB" w:rsidRPr="006066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80"/>
    <w:rsid w:val="004F0480"/>
    <w:rsid w:val="0060660E"/>
    <w:rsid w:val="0079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660E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60660E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qFormat/>
    <w:rsid w:val="0060660E"/>
  </w:style>
  <w:style w:type="character" w:customStyle="1" w:styleId="eop">
    <w:name w:val="eop"/>
    <w:basedOn w:val="a0"/>
    <w:qFormat/>
    <w:rsid w:val="006066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660E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60660E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qFormat/>
    <w:rsid w:val="0060660E"/>
  </w:style>
  <w:style w:type="character" w:customStyle="1" w:styleId="eop">
    <w:name w:val="eop"/>
    <w:basedOn w:val="a0"/>
    <w:qFormat/>
    <w:rsid w:val="00606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2025-01-08T22:02:00Z</dcterms:created>
  <dcterms:modified xsi:type="dcterms:W3CDTF">2025-01-08T22:04:00Z</dcterms:modified>
</cp:coreProperties>
</file>